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DB" w:rsidRPr="00E02667" w:rsidRDefault="009B73DB" w:rsidP="009B73DB">
      <w:pPr>
        <w:jc w:val="center"/>
        <w:rPr>
          <w:rFonts w:ascii="Times New Roman" w:hAnsi="Times New Roman"/>
          <w:b/>
          <w:sz w:val="28"/>
          <w:szCs w:val="28"/>
        </w:rPr>
      </w:pPr>
      <w:r w:rsidRPr="00E02667">
        <w:rPr>
          <w:rFonts w:ascii="Times New Roman" w:hAnsi="Times New Roman"/>
          <w:b/>
          <w:sz w:val="28"/>
          <w:szCs w:val="28"/>
        </w:rPr>
        <w:t>СОВЕТ СЕЛЬСКОГО ПОСЕЛЕНИЯ «БИЛИТУЙСКОЕ»</w:t>
      </w:r>
    </w:p>
    <w:p w:rsidR="009B73DB" w:rsidRPr="00E02667" w:rsidRDefault="009B73DB" w:rsidP="009B73DB">
      <w:pPr>
        <w:jc w:val="center"/>
        <w:rPr>
          <w:rFonts w:ascii="Times New Roman" w:hAnsi="Times New Roman"/>
          <w:b/>
          <w:sz w:val="28"/>
          <w:szCs w:val="28"/>
        </w:rPr>
      </w:pPr>
      <w:r w:rsidRPr="00E02667">
        <w:rPr>
          <w:rFonts w:ascii="Times New Roman" w:hAnsi="Times New Roman"/>
          <w:b/>
          <w:sz w:val="28"/>
          <w:szCs w:val="28"/>
        </w:rPr>
        <w:t>РЕШЕНИЕ</w:t>
      </w:r>
    </w:p>
    <w:p w:rsidR="009B73DB" w:rsidRPr="00E02667" w:rsidRDefault="009B73DB" w:rsidP="009B73DB">
      <w:pPr>
        <w:jc w:val="both"/>
        <w:rPr>
          <w:rFonts w:ascii="Times New Roman" w:hAnsi="Times New Roman"/>
          <w:b/>
          <w:sz w:val="28"/>
          <w:szCs w:val="28"/>
        </w:rPr>
      </w:pPr>
      <w:r w:rsidRPr="00E02667">
        <w:rPr>
          <w:rFonts w:ascii="Times New Roman" w:hAnsi="Times New Roman"/>
          <w:b/>
          <w:sz w:val="28"/>
          <w:szCs w:val="28"/>
        </w:rPr>
        <w:t>18</w:t>
      </w:r>
      <w:r w:rsidRPr="00E02667">
        <w:rPr>
          <w:rFonts w:ascii="Times New Roman" w:hAnsi="Times New Roman"/>
          <w:b/>
          <w:sz w:val="28"/>
          <w:szCs w:val="28"/>
        </w:rPr>
        <w:t xml:space="preserve"> </w:t>
      </w:r>
      <w:r w:rsidRPr="00E02667">
        <w:rPr>
          <w:rFonts w:ascii="Times New Roman" w:hAnsi="Times New Roman"/>
          <w:b/>
          <w:sz w:val="28"/>
          <w:szCs w:val="28"/>
        </w:rPr>
        <w:t xml:space="preserve">марта </w:t>
      </w:r>
      <w:r w:rsidRPr="00E02667">
        <w:rPr>
          <w:rFonts w:ascii="Times New Roman" w:hAnsi="Times New Roman"/>
          <w:b/>
          <w:sz w:val="28"/>
          <w:szCs w:val="28"/>
        </w:rPr>
        <w:t>202</w:t>
      </w:r>
      <w:r w:rsidRPr="00E02667">
        <w:rPr>
          <w:rFonts w:ascii="Times New Roman" w:hAnsi="Times New Roman"/>
          <w:b/>
          <w:sz w:val="28"/>
          <w:szCs w:val="28"/>
        </w:rPr>
        <w:t>4</w:t>
      </w:r>
      <w:r w:rsidRPr="00E02667">
        <w:rPr>
          <w:rFonts w:ascii="Times New Roman" w:hAnsi="Times New Roman"/>
          <w:b/>
          <w:sz w:val="28"/>
          <w:szCs w:val="28"/>
        </w:rPr>
        <w:t xml:space="preserve"> год </w:t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</w:r>
      <w:r w:rsidRPr="00E02667">
        <w:rPr>
          <w:rFonts w:ascii="Times New Roman" w:hAnsi="Times New Roman"/>
          <w:b/>
          <w:sz w:val="28"/>
          <w:szCs w:val="28"/>
        </w:rPr>
        <w:tab/>
        <w:t xml:space="preserve">№ </w:t>
      </w:r>
      <w:r w:rsidRPr="00E02667">
        <w:rPr>
          <w:rFonts w:ascii="Times New Roman" w:hAnsi="Times New Roman"/>
          <w:b/>
          <w:sz w:val="28"/>
          <w:szCs w:val="28"/>
        </w:rPr>
        <w:t>70/1</w:t>
      </w:r>
    </w:p>
    <w:p w:rsidR="009B73DB" w:rsidRDefault="009B73DB" w:rsidP="009B73DB">
      <w:pPr>
        <w:jc w:val="both"/>
        <w:rPr>
          <w:b/>
          <w:sz w:val="28"/>
          <w:szCs w:val="28"/>
        </w:rPr>
      </w:pPr>
    </w:p>
    <w:p w:rsidR="009B73DB" w:rsidRDefault="009B73DB" w:rsidP="009B73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 Билитуй</w:t>
      </w:r>
    </w:p>
    <w:p w:rsidR="009B73DB" w:rsidRDefault="009B73DB" w:rsidP="00E02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прогнозного плана приватизации сельского поселения «Билитуйское» муниципального района «Забайкальский район»</w:t>
      </w:r>
    </w:p>
    <w:p w:rsidR="009B73DB" w:rsidRDefault="009B73DB" w:rsidP="00E02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9B73DB" w:rsidRDefault="009B73DB" w:rsidP="009B73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73DB">
        <w:rPr>
          <w:rFonts w:ascii="Times New Roman" w:hAnsi="Times New Roman"/>
          <w:sz w:val="28"/>
          <w:szCs w:val="28"/>
        </w:rPr>
        <w:t>В соответствии с Федеральным законом от 21.12.2011 № 178-ФЗ «О приватизации государственного и муниципального имущества», ст. 50,51 Федерального закона от 06.10.2003 № 131 «Об общих принципах организации местного самоуправления в Российской Федерации», статьи 41 Устава сельского поселения «Билитуйское», Совет сельского поселения «</w:t>
      </w:r>
      <w:proofErr w:type="gramStart"/>
      <w:r w:rsidRPr="009B73DB">
        <w:rPr>
          <w:rFonts w:ascii="Times New Roman" w:hAnsi="Times New Roman"/>
          <w:sz w:val="28"/>
          <w:szCs w:val="28"/>
        </w:rPr>
        <w:t>Билитуйское»</w:t>
      </w:r>
      <w:r w:rsidR="00E02667">
        <w:rPr>
          <w:rFonts w:ascii="Times New Roman" w:hAnsi="Times New Roman"/>
          <w:sz w:val="28"/>
          <w:szCs w:val="28"/>
        </w:rPr>
        <w:t xml:space="preserve">  </w:t>
      </w:r>
      <w:r w:rsidRPr="009B73DB">
        <w:rPr>
          <w:rFonts w:ascii="Times New Roman" w:hAnsi="Times New Roman"/>
          <w:sz w:val="28"/>
          <w:szCs w:val="28"/>
        </w:rPr>
        <w:t>РЕШИЛ</w:t>
      </w:r>
      <w:proofErr w:type="gramEnd"/>
      <w:r w:rsidR="00E02667">
        <w:rPr>
          <w:rFonts w:ascii="Times New Roman" w:hAnsi="Times New Roman"/>
          <w:sz w:val="28"/>
          <w:szCs w:val="28"/>
        </w:rPr>
        <w:t xml:space="preserve"> </w:t>
      </w:r>
      <w:r w:rsidRPr="009B73DB">
        <w:rPr>
          <w:rFonts w:ascii="Times New Roman" w:hAnsi="Times New Roman"/>
          <w:sz w:val="28"/>
          <w:szCs w:val="28"/>
        </w:rPr>
        <w:t>:</w:t>
      </w:r>
    </w:p>
    <w:p w:rsidR="00E02667" w:rsidRPr="009B73DB" w:rsidRDefault="00E02667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Pr="009B73DB" w:rsidRDefault="009B73DB" w:rsidP="009B73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73DB">
        <w:rPr>
          <w:rFonts w:ascii="Times New Roman" w:hAnsi="Times New Roman"/>
          <w:sz w:val="28"/>
          <w:szCs w:val="28"/>
        </w:rPr>
        <w:t>Утвердить прилагаемый Прогнозный план (программу) приватизации муниципального имущества на 202</w:t>
      </w:r>
      <w:r>
        <w:rPr>
          <w:rFonts w:ascii="Times New Roman" w:hAnsi="Times New Roman"/>
          <w:sz w:val="28"/>
          <w:szCs w:val="28"/>
        </w:rPr>
        <w:t>4</w:t>
      </w:r>
      <w:r w:rsidRPr="009B73DB">
        <w:rPr>
          <w:rFonts w:ascii="Times New Roman" w:hAnsi="Times New Roman"/>
          <w:sz w:val="28"/>
          <w:szCs w:val="28"/>
        </w:rPr>
        <w:t xml:space="preserve"> г. и основные направления приватизации муниципального имущества на 202</w:t>
      </w:r>
      <w:r>
        <w:rPr>
          <w:rFonts w:ascii="Times New Roman" w:hAnsi="Times New Roman"/>
          <w:sz w:val="28"/>
          <w:szCs w:val="28"/>
        </w:rPr>
        <w:t>4</w:t>
      </w:r>
      <w:r w:rsidRPr="009B73DB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9B73DB">
        <w:rPr>
          <w:rFonts w:ascii="Times New Roman" w:hAnsi="Times New Roman"/>
          <w:sz w:val="28"/>
          <w:szCs w:val="28"/>
        </w:rPr>
        <w:t xml:space="preserve"> годы (далее – прогнозный план).</w:t>
      </w:r>
    </w:p>
    <w:p w:rsidR="009B73DB" w:rsidRPr="009B73DB" w:rsidRDefault="009B73DB" w:rsidP="009B73D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73D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  <w:r w:rsidRPr="009B73DB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 w:rsidRPr="009B73DB">
        <w:rPr>
          <w:rFonts w:ascii="Times New Roman" w:hAnsi="Times New Roman"/>
          <w:sz w:val="28"/>
          <w:szCs w:val="28"/>
        </w:rPr>
        <w:t xml:space="preserve">Билитуйское»   </w:t>
      </w:r>
      <w:proofErr w:type="gramEnd"/>
      <w:r w:rsidRPr="009B73DB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9B73DB">
        <w:rPr>
          <w:rFonts w:ascii="Times New Roman" w:hAnsi="Times New Roman"/>
          <w:sz w:val="28"/>
          <w:szCs w:val="28"/>
        </w:rPr>
        <w:t>Ж.А.Ковалёва</w:t>
      </w:r>
      <w:proofErr w:type="spellEnd"/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Pr="009B73DB" w:rsidRDefault="009B73DB" w:rsidP="009B73DB">
      <w:pPr>
        <w:jc w:val="both"/>
        <w:rPr>
          <w:rFonts w:ascii="Times New Roman" w:hAnsi="Times New Roman"/>
          <w:sz w:val="28"/>
          <w:szCs w:val="28"/>
        </w:rPr>
      </w:pPr>
    </w:p>
    <w:p w:rsidR="009B73DB" w:rsidRDefault="009B73DB" w:rsidP="009B73DB">
      <w:pPr>
        <w:jc w:val="both"/>
        <w:rPr>
          <w:rFonts w:ascii="Times New Roman" w:hAnsi="Times New Roman"/>
          <w:b/>
          <w:sz w:val="28"/>
          <w:szCs w:val="28"/>
        </w:rPr>
      </w:pPr>
    </w:p>
    <w:p w:rsidR="009B73DB" w:rsidRDefault="009B73DB" w:rsidP="009B73DB">
      <w:pPr>
        <w:jc w:val="both"/>
        <w:rPr>
          <w:rFonts w:ascii="Times New Roman" w:hAnsi="Times New Roman"/>
          <w:b/>
          <w:sz w:val="28"/>
          <w:szCs w:val="28"/>
        </w:rPr>
      </w:pPr>
    </w:p>
    <w:p w:rsidR="009B73DB" w:rsidRDefault="009B73DB" w:rsidP="009B73DB">
      <w:pPr>
        <w:jc w:val="both"/>
        <w:rPr>
          <w:rFonts w:ascii="Times New Roman" w:hAnsi="Times New Roman"/>
          <w:b/>
          <w:sz w:val="28"/>
          <w:szCs w:val="28"/>
        </w:rPr>
      </w:pPr>
    </w:p>
    <w:p w:rsidR="00E02667" w:rsidRDefault="00E02667" w:rsidP="009B73DB">
      <w:pPr>
        <w:jc w:val="both"/>
        <w:rPr>
          <w:rFonts w:ascii="Times New Roman" w:hAnsi="Times New Roman"/>
          <w:b/>
          <w:sz w:val="28"/>
          <w:szCs w:val="28"/>
        </w:rPr>
      </w:pPr>
    </w:p>
    <w:p w:rsidR="009B73DB" w:rsidRPr="00E02667" w:rsidRDefault="009B73DB" w:rsidP="009B7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0266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B73DB" w:rsidRPr="00E02667" w:rsidRDefault="009B73DB" w:rsidP="009B7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02667">
        <w:rPr>
          <w:rFonts w:ascii="Times New Roman" w:hAnsi="Times New Roman"/>
          <w:sz w:val="24"/>
          <w:szCs w:val="24"/>
        </w:rPr>
        <w:t>решением Совета сельского</w:t>
      </w:r>
    </w:p>
    <w:p w:rsidR="009B73DB" w:rsidRPr="00E02667" w:rsidRDefault="009B73DB" w:rsidP="009B7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02667">
        <w:rPr>
          <w:rFonts w:ascii="Times New Roman" w:hAnsi="Times New Roman"/>
          <w:sz w:val="24"/>
          <w:szCs w:val="24"/>
        </w:rPr>
        <w:t>поселения «Билитуйское»</w:t>
      </w:r>
    </w:p>
    <w:p w:rsidR="009B73DB" w:rsidRDefault="009B73DB" w:rsidP="009B7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02667">
        <w:rPr>
          <w:rFonts w:ascii="Times New Roman" w:hAnsi="Times New Roman"/>
          <w:sz w:val="24"/>
          <w:szCs w:val="24"/>
        </w:rPr>
        <w:t>от 1</w:t>
      </w:r>
      <w:r w:rsidRPr="00E02667">
        <w:rPr>
          <w:rFonts w:ascii="Times New Roman" w:hAnsi="Times New Roman"/>
          <w:sz w:val="24"/>
          <w:szCs w:val="24"/>
        </w:rPr>
        <w:t>8</w:t>
      </w:r>
      <w:r w:rsidRPr="00E02667">
        <w:rPr>
          <w:rFonts w:ascii="Times New Roman" w:hAnsi="Times New Roman"/>
          <w:sz w:val="24"/>
          <w:szCs w:val="24"/>
        </w:rPr>
        <w:t>.0</w:t>
      </w:r>
      <w:r w:rsidRPr="00E02667">
        <w:rPr>
          <w:rFonts w:ascii="Times New Roman" w:hAnsi="Times New Roman"/>
          <w:sz w:val="24"/>
          <w:szCs w:val="24"/>
        </w:rPr>
        <w:t>3.202</w:t>
      </w:r>
      <w:r w:rsidR="00E02667" w:rsidRPr="00E02667">
        <w:rPr>
          <w:rFonts w:ascii="Times New Roman" w:hAnsi="Times New Roman"/>
          <w:sz w:val="24"/>
          <w:szCs w:val="24"/>
        </w:rPr>
        <w:t>4</w:t>
      </w:r>
      <w:r w:rsidRPr="00E02667">
        <w:rPr>
          <w:rFonts w:ascii="Times New Roman" w:hAnsi="Times New Roman"/>
          <w:sz w:val="24"/>
          <w:szCs w:val="24"/>
        </w:rPr>
        <w:t xml:space="preserve"> г. № 70/1</w:t>
      </w:r>
    </w:p>
    <w:p w:rsidR="00E02667" w:rsidRPr="00E02667" w:rsidRDefault="00E02667" w:rsidP="009B73D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73DB" w:rsidRDefault="009B73DB" w:rsidP="009B73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ПРОГНОЗНЫЙ ПЛАН (ПРОГРАММА) ПРИВАТИЗАЦИЯ</w:t>
      </w:r>
    </w:p>
    <w:p w:rsidR="009B73DB" w:rsidRDefault="009B73DB" w:rsidP="009B73D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ИМУЩЕСТВА НА 2024 </w:t>
      </w:r>
      <w:r>
        <w:rPr>
          <w:rFonts w:ascii="Times New Roman" w:hAnsi="Times New Roman"/>
          <w:b/>
        </w:rPr>
        <w:t>ГОД И ОСНОВНЫЕ НАПРАВЛЕНИЯ НА 202</w:t>
      </w:r>
      <w:r>
        <w:rPr>
          <w:rFonts w:ascii="Times New Roman" w:hAnsi="Times New Roman"/>
          <w:b/>
        </w:rPr>
        <w:t>4– 2025</w:t>
      </w:r>
      <w:r>
        <w:rPr>
          <w:rFonts w:ascii="Times New Roman" w:hAnsi="Times New Roman"/>
          <w:b/>
        </w:rPr>
        <w:t xml:space="preserve"> ГОДЫ</w:t>
      </w:r>
    </w:p>
    <w:p w:rsidR="009B73DB" w:rsidRDefault="009B73DB" w:rsidP="009B73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3DB" w:rsidRDefault="009B73DB" w:rsidP="009B73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 w:rsidR="009B73DB" w:rsidRDefault="009B73DB" w:rsidP="009B73D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и задачи приватизации муниципального имущества в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p w:rsidR="009B73DB" w:rsidRDefault="009B73DB" w:rsidP="009B73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73DB" w:rsidRDefault="009B73DB" w:rsidP="009B73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план (программа) приватизации муниципального имущества сельского поселения «Билитуйское» и основные направления приватизации муниципального имущества 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 (далее-прогнозный план) разработаны в соответствии с требованиями действующего законодательства о приватизации и базируется на принципах планирования и приватизации, определенных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Указом Президента РФ от 07.05.2012 г. № 596 «О долгосрочной государственной экономической политике».</w:t>
      </w:r>
    </w:p>
    <w:p w:rsidR="009B73DB" w:rsidRDefault="009B73DB" w:rsidP="009B73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течении действия Прогнозного плана в перечень имущества, предлагаемого к приватизации, могут вноситься изменения на основании решения Совета сельского поселения «Билитуйское» с учетом результатов работы по оптимизации структуры муниципальной собственности. </w:t>
      </w:r>
    </w:p>
    <w:p w:rsidR="009B73DB" w:rsidRDefault="009B73DB" w:rsidP="009B73DB">
      <w:pPr>
        <w:spacing w:after="0"/>
        <w:ind w:left="360" w:firstLine="348"/>
        <w:jc w:val="center"/>
        <w:rPr>
          <w:rFonts w:ascii="Times New Roman" w:hAnsi="Times New Roman"/>
          <w:sz w:val="24"/>
          <w:szCs w:val="24"/>
        </w:rPr>
      </w:pPr>
    </w:p>
    <w:p w:rsidR="009B73DB" w:rsidRDefault="009B73DB" w:rsidP="009B73D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Приоритеты в осуществлении приватизации муниципального имущества</w:t>
      </w:r>
    </w:p>
    <w:p w:rsidR="009B73DB" w:rsidRDefault="009B73DB" w:rsidP="009B7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Приватизация имущества, находящегося в муниципальной собственности сельского поселения «Билитуйское» в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годах будет проводиться в соответствии со следующими приоритетами:</w:t>
      </w:r>
    </w:p>
    <w:p w:rsidR="009B73DB" w:rsidRDefault="009B73DB" w:rsidP="009B7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приватизация муниципального имущества, не используемого для решения задач органов местного самоуправления сельского поселения «Билитуйское»;</w:t>
      </w:r>
    </w:p>
    <w:p w:rsidR="009B73DB" w:rsidRDefault="009B73DB" w:rsidP="009B7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поступлений в бюджет сельского поселения «Билитуйское» от приватизации муниципального имущества;</w:t>
      </w:r>
    </w:p>
    <w:p w:rsidR="009B73DB" w:rsidRDefault="009B73DB" w:rsidP="009B7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Федерального закона от 22.07.2008 № 159-ФЗ, предусматривающего право приобретения имущества, арендуемого субъектами малого и среднего предпринимательства;</w:t>
      </w:r>
    </w:p>
    <w:p w:rsidR="009B73DB" w:rsidRDefault="009B73DB" w:rsidP="009B7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лицами, объектов незавершенного строительства;</w:t>
      </w:r>
    </w:p>
    <w:p w:rsidR="009B73DB" w:rsidRDefault="009B73DB" w:rsidP="009B73D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составлении списка объектов муниципального имущества, планируемых к приватизации в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году, проанализированы следующие группы объектов:</w:t>
      </w:r>
    </w:p>
    <w:p w:rsidR="009B73DB" w:rsidRDefault="009B73DB" w:rsidP="009B73DB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объекты, не закрепленные на каком-либо праве и в отношении, которых отсутствуют договорные отношения по их использованию</w:t>
      </w:r>
    </w:p>
    <w:p w:rsidR="009B73DB" w:rsidRDefault="009B73DB" w:rsidP="009B73D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3DB" w:rsidRDefault="009B73DB" w:rsidP="009B73D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 влияния приватизации муниципального имущества на структуру муниципальной собственности</w:t>
      </w:r>
    </w:p>
    <w:p w:rsidR="009B73DB" w:rsidRDefault="009B73DB" w:rsidP="009B73D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>Приватизация муниципального имущества обеспечивает осуществление оптимизации структуры муниципальной собственности за счет приватизации имущества, не используемого для обеспечения функций и задач органов местного самоуправления сельского поселения «Билитуйское».</w:t>
      </w:r>
    </w:p>
    <w:p w:rsidR="009B73DB" w:rsidRDefault="009B73DB" w:rsidP="009B73D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планируется оформление </w:t>
      </w:r>
      <w:r>
        <w:rPr>
          <w:rFonts w:ascii="Times New Roman" w:hAnsi="Times New Roman"/>
          <w:sz w:val="24"/>
          <w:szCs w:val="24"/>
        </w:rPr>
        <w:t>в собственность жилых помещений.</w:t>
      </w:r>
    </w:p>
    <w:p w:rsidR="009B73DB" w:rsidRDefault="009B73DB" w:rsidP="009B73DB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</w:p>
    <w:p w:rsidR="009B73DB" w:rsidRDefault="009B73DB" w:rsidP="009B73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муниципального имущества, планируемого к приватизации в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B73DB" w:rsidRDefault="009B73DB" w:rsidP="009B73D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51"/>
        <w:gridCol w:w="1418"/>
        <w:gridCol w:w="2126"/>
        <w:gridCol w:w="1843"/>
        <w:gridCol w:w="2001"/>
        <w:gridCol w:w="1701"/>
      </w:tblGrid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объекта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8 кв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7 кв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7 </w:t>
            </w:r>
            <w:r w:rsidR="00653845">
              <w:rPr>
                <w:rFonts w:ascii="Times New Roman" w:hAnsi="Times New Roman"/>
                <w:b/>
                <w:sz w:val="20"/>
                <w:szCs w:val="20"/>
              </w:rPr>
              <w:t xml:space="preserve">кв.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2" w:rsidRDefault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B73DB"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7 кв</w:t>
            </w:r>
            <w:r w:rsidR="00A86A6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2" w:rsidRDefault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B73DB"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7 кв</w:t>
            </w:r>
            <w:r w:rsidR="00A86A6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2" w:rsidRDefault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B73DB"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7 кв</w:t>
            </w:r>
            <w:r w:rsidR="00A86A6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2" w:rsidRDefault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B73DB">
              <w:rPr>
                <w:rFonts w:ascii="Times New Roman" w:hAnsi="Times New Roman"/>
                <w:b/>
                <w:sz w:val="20"/>
                <w:szCs w:val="20"/>
              </w:rPr>
              <w:t xml:space="preserve">.ст. 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7 кв</w:t>
            </w:r>
            <w:r w:rsidR="00A86A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9B73DB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Здание пекарни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2" w:rsidRDefault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B73DB">
              <w:rPr>
                <w:rFonts w:ascii="Times New Roman" w:hAnsi="Times New Roman"/>
                <w:b/>
                <w:sz w:val="20"/>
                <w:szCs w:val="20"/>
              </w:rPr>
              <w:t>.ст</w:t>
            </w:r>
            <w:proofErr w:type="gramEnd"/>
            <w:r w:rsidR="009B73DB">
              <w:rPr>
                <w:rFonts w:ascii="Times New Roman" w:hAnsi="Times New Roman"/>
                <w:b/>
                <w:sz w:val="20"/>
                <w:szCs w:val="20"/>
              </w:rPr>
              <w:t xml:space="preserve"> .Билитуй, </w:t>
            </w:r>
          </w:p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Степная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Продажа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B" w:rsidRDefault="009B73DB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</w:t>
            </w:r>
            <w:r w:rsidR="00A86A6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D107A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D107A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D107A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D107A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 5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D107AE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 </w:t>
            </w:r>
            <w:r w:rsidR="00154A75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154A7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 </w:t>
            </w:r>
            <w:r w:rsidR="00154A7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A86A62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154A75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A86A62" w:rsidRDefault="00A86A62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</w:t>
            </w:r>
            <w:r w:rsidR="00154A7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кв. </w:t>
            </w:r>
            <w:r w:rsidR="00154A75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2" w:rsidRDefault="00A86A62" w:rsidP="00A86A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154A75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 54 кв. 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154A75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54 кв.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  <w:tr w:rsidR="00154A75" w:rsidTr="009B73D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в многоквартирном жилом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п.ст. Билитуй, </w:t>
            </w:r>
          </w:p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ДОМ 54 кв.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Оформление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75" w:rsidRDefault="00154A75" w:rsidP="00154A7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2-4 квартал</w:t>
            </w:r>
          </w:p>
        </w:tc>
      </w:tr>
    </w:tbl>
    <w:p w:rsidR="009B73DB" w:rsidRDefault="009B73DB" w:rsidP="009B73D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3C4F" w:rsidRDefault="00383C4F"/>
    <w:sectPr w:rsidR="0038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A3C"/>
    <w:multiLevelType w:val="hybridMultilevel"/>
    <w:tmpl w:val="6C4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5B63"/>
    <w:multiLevelType w:val="hybridMultilevel"/>
    <w:tmpl w:val="895CF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FA"/>
    <w:rsid w:val="00154A75"/>
    <w:rsid w:val="00383C4F"/>
    <w:rsid w:val="00653845"/>
    <w:rsid w:val="008A5AFA"/>
    <w:rsid w:val="009B73DB"/>
    <w:rsid w:val="00A86A62"/>
    <w:rsid w:val="00D107AE"/>
    <w:rsid w:val="00E0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1FE0"/>
  <w15:chartTrackingRefBased/>
  <w15:docId w15:val="{E59702A8-F691-49BC-97E4-DA09F9C3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3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DB"/>
    <w:pPr>
      <w:ind w:left="720"/>
      <w:contextualSpacing/>
    </w:pPr>
  </w:style>
  <w:style w:type="table" w:styleId="a4">
    <w:name w:val="Table Grid"/>
    <w:basedOn w:val="a1"/>
    <w:uiPriority w:val="39"/>
    <w:rsid w:val="009B73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2024-08-13T05:10:00Z</dcterms:created>
  <dcterms:modified xsi:type="dcterms:W3CDTF">2024-08-13T05:36:00Z</dcterms:modified>
</cp:coreProperties>
</file>